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A5395" w14:textId="77777777" w:rsidR="006B7DF5" w:rsidRPr="006B7DF5" w:rsidRDefault="006B7DF5" w:rsidP="006B7DF5">
      <w:pPr>
        <w:spacing w:after="150" w:line="240" w:lineRule="auto"/>
        <w:jc w:val="center"/>
        <w:outlineLvl w:val="2"/>
        <w:rPr>
          <w:rFonts w:ascii="inherit" w:eastAsia="Times New Roman" w:hAnsi="inherit"/>
          <w:b/>
          <w:szCs w:val="28"/>
        </w:rPr>
      </w:pPr>
      <w:r w:rsidRPr="006B7DF5">
        <w:rPr>
          <w:rFonts w:ascii="inherit" w:eastAsia="Times New Roman" w:hAnsi="inherit"/>
          <w:b/>
          <w:szCs w:val="28"/>
        </w:rPr>
        <w:t>Civil Rights Comprehensive Notification for Mulvane Public Schools</w:t>
      </w:r>
    </w:p>
    <w:p w14:paraId="66701E51" w14:textId="052E100C" w:rsidR="006B7DF5" w:rsidRPr="00F94F9B" w:rsidRDefault="006B7DF5" w:rsidP="006B7DF5">
      <w:pPr>
        <w:spacing w:after="150" w:line="240" w:lineRule="auto"/>
        <w:outlineLvl w:val="2"/>
        <w:rPr>
          <w:rFonts w:eastAsia="Times New Roman"/>
          <w:sz w:val="20"/>
        </w:rPr>
      </w:pPr>
      <w:r w:rsidRPr="00F94F9B">
        <w:rPr>
          <w:rFonts w:eastAsia="Times New Roman"/>
          <w:sz w:val="20"/>
        </w:rPr>
        <w:t>In compliance with the Executive Order 11246, Title II of the Education Amendments of 1976, Title VI of the Civil Rights Act of 1974, Equal Employment Opportunity Act Amendments of 1972, Title IX Regulation Implementing Education Amendments of 1972, Section 504 of the Rehabilitation Act of 1973, Age Discrimination Act of 1975, and all other Federal and State laws/regulations and school procedure/policies, USD 263 shall not discriminate on the basis of sex, race, color, national origin, age or disability in the educational programs or activities which it operates. </w:t>
      </w:r>
    </w:p>
    <w:p w14:paraId="764801D5" w14:textId="77777777" w:rsidR="006B7DF5" w:rsidRPr="00F94F9B" w:rsidRDefault="006B7DF5" w:rsidP="006B7DF5">
      <w:pPr>
        <w:spacing w:after="150" w:line="240" w:lineRule="auto"/>
        <w:rPr>
          <w:rFonts w:eastAsia="Times New Roman"/>
          <w:sz w:val="20"/>
        </w:rPr>
      </w:pPr>
      <w:r w:rsidRPr="00F94F9B">
        <w:rPr>
          <w:rFonts w:eastAsia="Times New Roman"/>
          <w:sz w:val="20"/>
        </w:rPr>
        <w:t xml:space="preserve">It is the intent of Mulvane Unified School District #263 to </w:t>
      </w:r>
      <w:proofErr w:type="gramStart"/>
      <w:r w:rsidRPr="00F94F9B">
        <w:rPr>
          <w:rFonts w:eastAsia="Times New Roman"/>
          <w:sz w:val="20"/>
        </w:rPr>
        <w:t>comply with</w:t>
      </w:r>
      <w:proofErr w:type="gramEnd"/>
      <w:r w:rsidRPr="00F94F9B">
        <w:rPr>
          <w:rFonts w:eastAsia="Times New Roman"/>
          <w:sz w:val="20"/>
        </w:rPr>
        <w:t xml:space="preserve"> both the letter and spirit of the law of the aforementioned laws, amendments, regulations, and procedures/policies in making certain discrimination does not exist in its policies, regulations and operations. Grievance procedures for Title II, Title VI, Title IX, 504/</w:t>
      </w:r>
      <w:proofErr w:type="gramStart"/>
      <w:r w:rsidRPr="00F94F9B">
        <w:rPr>
          <w:rFonts w:eastAsia="Times New Roman"/>
          <w:sz w:val="20"/>
        </w:rPr>
        <w:t>ADA</w:t>
      </w:r>
      <w:proofErr w:type="gramEnd"/>
      <w:r w:rsidRPr="00F94F9B">
        <w:rPr>
          <w:rFonts w:eastAsia="Times New Roman"/>
          <w:sz w:val="20"/>
        </w:rPr>
        <w:t xml:space="preserve"> and age discrimination complaints have been established for students, their parents, and employees who feel discrimination has been demonstrated by the local education agency.</w:t>
      </w:r>
    </w:p>
    <w:p w14:paraId="556AFF2C" w14:textId="77777777" w:rsidR="00BB5332" w:rsidRDefault="00BB5332" w:rsidP="006B7DF5">
      <w:pPr>
        <w:spacing w:after="150" w:line="240" w:lineRule="auto"/>
        <w:rPr>
          <w:rFonts w:eastAsia="Times New Roman"/>
          <w:sz w:val="20"/>
        </w:rPr>
      </w:pPr>
    </w:p>
    <w:p w14:paraId="437B449C" w14:textId="771756D4" w:rsidR="006B7DF5" w:rsidRPr="006B7DF5" w:rsidRDefault="006B7DF5" w:rsidP="006B7DF5">
      <w:pPr>
        <w:spacing w:after="150" w:line="240" w:lineRule="auto"/>
        <w:rPr>
          <w:rFonts w:eastAsia="Times New Roman"/>
          <w:sz w:val="20"/>
        </w:rPr>
      </w:pPr>
      <w:r w:rsidRPr="006B7DF5">
        <w:rPr>
          <w:rFonts w:eastAsia="Times New Roman"/>
          <w:sz w:val="20"/>
        </w:rPr>
        <w:t xml:space="preserve">Specific complaints of alleged discrimination should </w:t>
      </w:r>
      <w:proofErr w:type="gramStart"/>
      <w:r w:rsidRPr="006B7DF5">
        <w:rPr>
          <w:rFonts w:eastAsia="Times New Roman"/>
          <w:sz w:val="20"/>
        </w:rPr>
        <w:t>be referred</w:t>
      </w:r>
      <w:proofErr w:type="gramEnd"/>
      <w:r w:rsidRPr="006B7DF5">
        <w:rPr>
          <w:rFonts w:eastAsia="Times New Roman"/>
          <w:sz w:val="20"/>
        </w:rPr>
        <w:t xml:space="preserve"> to:</w:t>
      </w:r>
    </w:p>
    <w:p w14:paraId="6B03F4CD" w14:textId="77777777" w:rsidR="006B7DF5" w:rsidRPr="006B7DF5" w:rsidRDefault="006B7DF5" w:rsidP="006B7DF5">
      <w:pPr>
        <w:spacing w:after="150" w:line="240" w:lineRule="auto"/>
        <w:rPr>
          <w:rFonts w:eastAsia="Times New Roman"/>
          <w:sz w:val="20"/>
        </w:rPr>
      </w:pPr>
      <w:r w:rsidRPr="006B7DF5">
        <w:rPr>
          <w:rFonts w:eastAsia="Times New Roman"/>
          <w:sz w:val="20"/>
        </w:rPr>
        <w:t>Title VI/IX Coordinator</w:t>
      </w:r>
    </w:p>
    <w:p w14:paraId="11D35E67" w14:textId="04CC1414" w:rsidR="006B7DF5" w:rsidRDefault="006B7DF5" w:rsidP="006B7DF5">
      <w:pPr>
        <w:spacing w:after="150" w:line="240" w:lineRule="auto"/>
        <w:rPr>
          <w:rFonts w:eastAsia="Times New Roman"/>
          <w:sz w:val="20"/>
        </w:rPr>
      </w:pPr>
      <w:r w:rsidRPr="006B7DF5">
        <w:rPr>
          <w:rFonts w:eastAsia="Times New Roman"/>
          <w:sz w:val="20"/>
        </w:rPr>
        <w:t>Dr. Jay Ensley, Superintendent</w:t>
      </w:r>
    </w:p>
    <w:p w14:paraId="20FD3CBA" w14:textId="67456F3A" w:rsidR="00BB5332" w:rsidRPr="006B7DF5" w:rsidRDefault="00BB5332" w:rsidP="006B7DF5">
      <w:pPr>
        <w:spacing w:after="150" w:line="240" w:lineRule="auto"/>
        <w:rPr>
          <w:rFonts w:eastAsia="Times New Roman"/>
          <w:sz w:val="20"/>
        </w:rPr>
      </w:pPr>
      <w:hyperlink r:id="rId6" w:history="1">
        <w:r w:rsidRPr="000F2213">
          <w:rPr>
            <w:rStyle w:val="Hyperlink"/>
            <w:rFonts w:eastAsia="Times New Roman"/>
            <w:sz w:val="20"/>
          </w:rPr>
          <w:t>jenseley@usd263.org</w:t>
        </w:r>
      </w:hyperlink>
      <w:r>
        <w:rPr>
          <w:rFonts w:eastAsia="Times New Roman"/>
          <w:sz w:val="20"/>
        </w:rPr>
        <w:t xml:space="preserve"> </w:t>
      </w:r>
    </w:p>
    <w:p w14:paraId="6BAC52AE" w14:textId="77777777" w:rsidR="006B7DF5" w:rsidRPr="006B7DF5" w:rsidRDefault="006B7DF5" w:rsidP="006B7DF5">
      <w:pPr>
        <w:spacing w:after="150" w:line="240" w:lineRule="auto"/>
        <w:rPr>
          <w:rFonts w:eastAsia="Times New Roman"/>
          <w:sz w:val="20"/>
        </w:rPr>
      </w:pPr>
      <w:r w:rsidRPr="006B7DF5">
        <w:rPr>
          <w:rFonts w:eastAsia="Times New Roman"/>
          <w:sz w:val="20"/>
        </w:rPr>
        <w:t>or</w:t>
      </w:r>
    </w:p>
    <w:p w14:paraId="4CECCEBA" w14:textId="6A314891" w:rsidR="006B7DF5" w:rsidRPr="006B7DF5" w:rsidRDefault="006B7DF5" w:rsidP="006B7DF5">
      <w:pPr>
        <w:spacing w:after="150" w:line="240" w:lineRule="auto"/>
        <w:rPr>
          <w:rFonts w:eastAsia="Times New Roman"/>
          <w:sz w:val="20"/>
        </w:rPr>
      </w:pPr>
      <w:r w:rsidRPr="006B7DF5">
        <w:rPr>
          <w:rFonts w:eastAsia="Times New Roman"/>
          <w:sz w:val="20"/>
        </w:rPr>
        <w:t>Section 504 Hearing Officer</w:t>
      </w:r>
    </w:p>
    <w:p w14:paraId="33C3969B" w14:textId="3D662F08" w:rsidR="006B7DF5" w:rsidRDefault="006B7DF5" w:rsidP="006B7DF5">
      <w:pPr>
        <w:spacing w:after="150" w:line="240" w:lineRule="auto"/>
        <w:rPr>
          <w:rFonts w:eastAsia="Times New Roman"/>
          <w:sz w:val="20"/>
        </w:rPr>
      </w:pPr>
      <w:r w:rsidRPr="006B7DF5">
        <w:rPr>
          <w:rFonts w:eastAsia="Times New Roman"/>
          <w:sz w:val="20"/>
        </w:rPr>
        <w:t>Mrs. Raquel Greer, Assistant Superintendent of Educational Services</w:t>
      </w:r>
    </w:p>
    <w:p w14:paraId="14272871" w14:textId="0AD82802" w:rsidR="00BB5332" w:rsidRPr="006B7DF5" w:rsidRDefault="00BB5332" w:rsidP="006B7DF5">
      <w:pPr>
        <w:spacing w:after="150" w:line="240" w:lineRule="auto"/>
        <w:rPr>
          <w:rFonts w:eastAsia="Times New Roman"/>
          <w:sz w:val="20"/>
        </w:rPr>
      </w:pPr>
      <w:hyperlink r:id="rId7" w:history="1">
        <w:r w:rsidRPr="000F2213">
          <w:rPr>
            <w:rStyle w:val="Hyperlink"/>
            <w:rFonts w:eastAsia="Times New Roman"/>
            <w:sz w:val="20"/>
          </w:rPr>
          <w:t>rgreer@usd263.org</w:t>
        </w:r>
      </w:hyperlink>
      <w:r>
        <w:rPr>
          <w:rFonts w:eastAsia="Times New Roman"/>
          <w:sz w:val="20"/>
        </w:rPr>
        <w:t xml:space="preserve"> </w:t>
      </w:r>
    </w:p>
    <w:p w14:paraId="1DB65620" w14:textId="77777777" w:rsidR="006B7DF5" w:rsidRPr="006B7DF5" w:rsidRDefault="006B7DF5" w:rsidP="006B7DF5">
      <w:pPr>
        <w:spacing w:after="150" w:line="240" w:lineRule="auto"/>
        <w:rPr>
          <w:rFonts w:eastAsia="Times New Roman"/>
          <w:sz w:val="20"/>
        </w:rPr>
      </w:pPr>
      <w:r w:rsidRPr="006B7DF5">
        <w:rPr>
          <w:rFonts w:eastAsia="Times New Roman"/>
          <w:sz w:val="20"/>
        </w:rPr>
        <w:t>or</w:t>
      </w:r>
    </w:p>
    <w:p w14:paraId="524AC34D" w14:textId="77777777" w:rsidR="006B7DF5" w:rsidRPr="006B7DF5" w:rsidRDefault="006B7DF5" w:rsidP="006B7DF5">
      <w:pPr>
        <w:spacing w:after="150" w:line="240" w:lineRule="auto"/>
        <w:rPr>
          <w:rFonts w:eastAsia="Times New Roman"/>
          <w:color w:val="333333"/>
          <w:sz w:val="20"/>
          <w:shd w:val="clear" w:color="auto" w:fill="FFFFFF"/>
        </w:rPr>
      </w:pPr>
      <w:r w:rsidRPr="006B7DF5">
        <w:rPr>
          <w:rFonts w:eastAsia="Times New Roman"/>
          <w:color w:val="333333"/>
          <w:sz w:val="20"/>
          <w:shd w:val="clear" w:color="auto" w:fill="FFFFFF"/>
        </w:rPr>
        <w:t xml:space="preserve">Title II (ADA), Age Discrimination Hearing Officer/Coordinator </w:t>
      </w:r>
    </w:p>
    <w:p w14:paraId="243E0802" w14:textId="6DC8E540" w:rsidR="006B7DF5" w:rsidRDefault="006B7DF5" w:rsidP="006B7DF5">
      <w:pPr>
        <w:spacing w:after="150" w:line="240" w:lineRule="auto"/>
        <w:rPr>
          <w:rFonts w:eastAsia="Times New Roman"/>
          <w:color w:val="333333"/>
          <w:sz w:val="20"/>
          <w:shd w:val="clear" w:color="auto" w:fill="FFFFFF"/>
        </w:rPr>
      </w:pPr>
      <w:r w:rsidRPr="006B7DF5">
        <w:rPr>
          <w:rFonts w:eastAsia="Times New Roman"/>
          <w:color w:val="333333"/>
          <w:sz w:val="20"/>
          <w:shd w:val="clear" w:color="auto" w:fill="FFFFFF"/>
        </w:rPr>
        <w:t>Mr. Brad Canfield, Director of Operations</w:t>
      </w:r>
    </w:p>
    <w:p w14:paraId="4F0FB8A4" w14:textId="79E69086" w:rsidR="00BB5332" w:rsidRPr="006B7DF5" w:rsidRDefault="00BB5332" w:rsidP="006B7DF5">
      <w:pPr>
        <w:spacing w:after="150" w:line="240" w:lineRule="auto"/>
        <w:rPr>
          <w:rFonts w:eastAsia="Times New Roman"/>
          <w:sz w:val="20"/>
        </w:rPr>
      </w:pPr>
      <w:hyperlink r:id="rId8" w:history="1">
        <w:r w:rsidRPr="000F2213">
          <w:rPr>
            <w:rStyle w:val="Hyperlink"/>
            <w:rFonts w:eastAsia="Times New Roman"/>
            <w:sz w:val="20"/>
          </w:rPr>
          <w:t>bcanfield@usd263.org</w:t>
        </w:r>
      </w:hyperlink>
      <w:r>
        <w:rPr>
          <w:rFonts w:eastAsia="Times New Roman"/>
          <w:sz w:val="20"/>
        </w:rPr>
        <w:t xml:space="preserve"> </w:t>
      </w:r>
    </w:p>
    <w:p w14:paraId="6731A86D" w14:textId="77777777" w:rsidR="00BB5332" w:rsidRDefault="00BB5332" w:rsidP="006B7DF5">
      <w:pPr>
        <w:spacing w:after="150" w:line="240" w:lineRule="auto"/>
        <w:rPr>
          <w:rFonts w:eastAsia="Times New Roman"/>
          <w:color w:val="333333"/>
          <w:sz w:val="20"/>
          <w:shd w:val="clear" w:color="auto" w:fill="FFFFFF"/>
        </w:rPr>
      </w:pPr>
      <w:bookmarkStart w:id="0" w:name="_GoBack"/>
      <w:bookmarkEnd w:id="0"/>
    </w:p>
    <w:p w14:paraId="60701601" w14:textId="6233CF7F" w:rsidR="00BB5332" w:rsidRDefault="00BB5332" w:rsidP="006B7DF5">
      <w:pPr>
        <w:spacing w:after="150" w:line="240" w:lineRule="auto"/>
        <w:rPr>
          <w:rFonts w:eastAsia="Times New Roman"/>
          <w:color w:val="333333"/>
          <w:sz w:val="20"/>
          <w:shd w:val="clear" w:color="auto" w:fill="FFFFFF"/>
        </w:rPr>
      </w:pPr>
      <w:r>
        <w:rPr>
          <w:rFonts w:eastAsia="Times New Roman"/>
          <w:color w:val="333333"/>
          <w:sz w:val="20"/>
          <w:shd w:val="clear" w:color="auto" w:fill="FFFFFF"/>
        </w:rPr>
        <w:t>Mulvane District Office</w:t>
      </w:r>
    </w:p>
    <w:p w14:paraId="7AC5FD07" w14:textId="2A096070" w:rsidR="006B7DF5" w:rsidRPr="006B7DF5" w:rsidRDefault="006B7DF5" w:rsidP="006B7DF5">
      <w:pPr>
        <w:spacing w:after="150" w:line="240" w:lineRule="auto"/>
        <w:rPr>
          <w:rFonts w:eastAsia="Times New Roman"/>
          <w:sz w:val="20"/>
        </w:rPr>
      </w:pPr>
      <w:r w:rsidRPr="006B7DF5">
        <w:rPr>
          <w:rFonts w:eastAsia="Times New Roman"/>
          <w:color w:val="333333"/>
          <w:sz w:val="20"/>
          <w:shd w:val="clear" w:color="auto" w:fill="FFFFFF"/>
        </w:rPr>
        <w:t>628 East Mulvane Street</w:t>
      </w:r>
    </w:p>
    <w:p w14:paraId="1889009D" w14:textId="77777777" w:rsidR="006B7DF5" w:rsidRPr="006B7DF5" w:rsidRDefault="006B7DF5" w:rsidP="006B7DF5">
      <w:pPr>
        <w:spacing w:after="150" w:line="240" w:lineRule="auto"/>
        <w:rPr>
          <w:rFonts w:eastAsia="Times New Roman"/>
          <w:sz w:val="20"/>
        </w:rPr>
      </w:pPr>
      <w:r w:rsidRPr="006B7DF5">
        <w:rPr>
          <w:rFonts w:eastAsia="Times New Roman"/>
          <w:color w:val="333333"/>
          <w:sz w:val="20"/>
          <w:shd w:val="clear" w:color="auto" w:fill="FFFFFF"/>
        </w:rPr>
        <w:t>P.O. Box 130</w:t>
      </w:r>
    </w:p>
    <w:p w14:paraId="5AE93F4E" w14:textId="77777777" w:rsidR="006B7DF5" w:rsidRPr="006B7DF5" w:rsidRDefault="006B7DF5" w:rsidP="006B7DF5">
      <w:pPr>
        <w:spacing w:after="150" w:line="240" w:lineRule="auto"/>
        <w:rPr>
          <w:rFonts w:eastAsia="Times New Roman"/>
          <w:sz w:val="20"/>
        </w:rPr>
      </w:pPr>
      <w:r w:rsidRPr="006B7DF5">
        <w:rPr>
          <w:rFonts w:eastAsia="Times New Roman"/>
          <w:color w:val="333333"/>
          <w:sz w:val="20"/>
          <w:shd w:val="clear" w:color="auto" w:fill="FFFFFF"/>
        </w:rPr>
        <w:t>Mulvane, KS 67110</w:t>
      </w:r>
    </w:p>
    <w:p w14:paraId="315DA044" w14:textId="3EFCC1B7" w:rsidR="000D057A" w:rsidRPr="006B7DF5" w:rsidRDefault="006B7DF5" w:rsidP="00F94F9B">
      <w:pPr>
        <w:spacing w:after="150" w:line="240" w:lineRule="auto"/>
        <w:rPr>
          <w:rFonts w:eastAsia="Times New Roman"/>
          <w:sz w:val="20"/>
        </w:rPr>
      </w:pPr>
      <w:r w:rsidRPr="006B7DF5">
        <w:rPr>
          <w:rFonts w:eastAsia="Times New Roman"/>
          <w:color w:val="333333"/>
          <w:sz w:val="20"/>
          <w:shd w:val="clear" w:color="auto" w:fill="FFFFFF"/>
        </w:rPr>
        <w:t>(316)777-1102</w:t>
      </w:r>
    </w:p>
    <w:sectPr w:rsidR="000D057A" w:rsidRPr="006B7DF5" w:rsidSect="00527E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A2F63" w14:textId="77777777" w:rsidR="00EB4BA5" w:rsidRDefault="00EB4BA5" w:rsidP="006B7DF5">
      <w:pPr>
        <w:spacing w:after="0" w:line="240" w:lineRule="auto"/>
      </w:pPr>
      <w:r>
        <w:separator/>
      </w:r>
    </w:p>
  </w:endnote>
  <w:endnote w:type="continuationSeparator" w:id="0">
    <w:p w14:paraId="768950D7" w14:textId="77777777" w:rsidR="00EB4BA5" w:rsidRDefault="00EB4BA5" w:rsidP="006B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2578" w14:textId="77777777" w:rsidR="006B7DF5" w:rsidRDefault="006B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084F" w14:textId="1A109171" w:rsidR="00F94F9B" w:rsidRPr="00F94F9B" w:rsidRDefault="00F94F9B" w:rsidP="00F94F9B">
    <w:pPr>
      <w:pStyle w:val="Footer"/>
      <w:jc w:val="center"/>
      <w:rPr>
        <w:b/>
        <w:sz w:val="22"/>
      </w:rPr>
    </w:pPr>
    <w:r w:rsidRPr="00F94F9B">
      <w:rPr>
        <w:rFonts w:eastAsia="Times New Roman"/>
        <w:b/>
        <w:sz w:val="18"/>
      </w:rPr>
      <w:t xml:space="preserve">Title II/Section 504/ADA, Title VI, Title </w:t>
    </w:r>
    <w:proofErr w:type="gramStart"/>
    <w:r w:rsidRPr="00F94F9B">
      <w:rPr>
        <w:rFonts w:eastAsia="Times New Roman"/>
        <w:b/>
        <w:sz w:val="18"/>
      </w:rPr>
      <w:t>IX</w:t>
    </w:r>
    <w:proofErr w:type="gramEnd"/>
    <w:r w:rsidRPr="00F94F9B">
      <w:rPr>
        <w:rFonts w:eastAsia="Times New Roman"/>
        <w:b/>
        <w:sz w:val="18"/>
      </w:rPr>
      <w:t xml:space="preserve"> and age discrimination complaints can also be filed with the Regional Office for Civil Rights, 324 E. 11th, Kansas City, MO 64106. All students attending Mulvane Unified School District #263 may </w:t>
    </w:r>
    <w:proofErr w:type="gramStart"/>
    <w:r w:rsidRPr="00F94F9B">
      <w:rPr>
        <w:rFonts w:eastAsia="Times New Roman"/>
        <w:b/>
        <w:sz w:val="18"/>
      </w:rPr>
      <w:t>participate</w:t>
    </w:r>
    <w:proofErr w:type="gramEnd"/>
    <w:r w:rsidRPr="00F94F9B">
      <w:rPr>
        <w:rFonts w:eastAsia="Times New Roman"/>
        <w:b/>
        <w:sz w:val="18"/>
      </w:rPr>
      <w:t xml:space="preserve"> in education programs and activities, but not limited to, health, physical education, music and vocational and technical education regardless of race, color, national origin, age, sex or disability.</w:t>
    </w:r>
  </w:p>
  <w:p w14:paraId="1FB99968" w14:textId="77777777" w:rsidR="006B7DF5" w:rsidRDefault="006B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AFE6" w14:textId="77777777" w:rsidR="006B7DF5" w:rsidRDefault="006B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9341" w14:textId="77777777" w:rsidR="00EB4BA5" w:rsidRDefault="00EB4BA5" w:rsidP="006B7DF5">
      <w:pPr>
        <w:spacing w:after="0" w:line="240" w:lineRule="auto"/>
      </w:pPr>
      <w:r>
        <w:separator/>
      </w:r>
    </w:p>
  </w:footnote>
  <w:footnote w:type="continuationSeparator" w:id="0">
    <w:p w14:paraId="06E126E1" w14:textId="77777777" w:rsidR="00EB4BA5" w:rsidRDefault="00EB4BA5" w:rsidP="006B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7758" w14:textId="77777777" w:rsidR="006B7DF5" w:rsidRDefault="006B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1480" w14:textId="5F82E986" w:rsidR="006B7DF5" w:rsidRDefault="006B7DF5" w:rsidP="006B7DF5">
    <w:pPr>
      <w:pStyle w:val="Header"/>
      <w:jc w:val="center"/>
    </w:pPr>
    <w:r>
      <w:rPr>
        <w:noProof/>
      </w:rPr>
      <w:drawing>
        <wp:inline distT="0" distB="0" distL="0" distR="0" wp14:anchorId="0EFD7DE3" wp14:editId="494240F6">
          <wp:extent cx="3333921" cy="1333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263.noslogan.PNG"/>
                  <pic:cNvPicPr/>
                </pic:nvPicPr>
                <pic:blipFill>
                  <a:blip r:embed="rId1">
                    <a:extLst>
                      <a:ext uri="{28A0092B-C50C-407E-A947-70E740481C1C}">
                        <a14:useLocalDpi xmlns:a14="http://schemas.microsoft.com/office/drawing/2010/main" val="0"/>
                      </a:ext>
                    </a:extLst>
                  </a:blip>
                  <a:stretch>
                    <a:fillRect/>
                  </a:stretch>
                </pic:blipFill>
                <pic:spPr>
                  <a:xfrm>
                    <a:off x="0" y="0"/>
                    <a:ext cx="3333921" cy="1333569"/>
                  </a:xfrm>
                  <a:prstGeom prst="rect">
                    <a:avLst/>
                  </a:prstGeom>
                </pic:spPr>
              </pic:pic>
            </a:graphicData>
          </a:graphic>
        </wp:inline>
      </w:drawing>
    </w:r>
  </w:p>
  <w:p w14:paraId="16EFE1D6" w14:textId="77777777" w:rsidR="006B7DF5" w:rsidRDefault="006B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7EF0" w14:textId="77777777" w:rsidR="006B7DF5" w:rsidRDefault="006B7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F5"/>
    <w:rsid w:val="000D057A"/>
    <w:rsid w:val="004A5783"/>
    <w:rsid w:val="00527E6A"/>
    <w:rsid w:val="006B7DF5"/>
    <w:rsid w:val="009337AD"/>
    <w:rsid w:val="00A133B4"/>
    <w:rsid w:val="00A558A9"/>
    <w:rsid w:val="00AE5CBB"/>
    <w:rsid w:val="00BB5332"/>
    <w:rsid w:val="00BC14EA"/>
    <w:rsid w:val="00E94E85"/>
    <w:rsid w:val="00EB4BA5"/>
    <w:rsid w:val="00F94F9B"/>
    <w:rsid w:val="00FC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8C358"/>
  <w15:chartTrackingRefBased/>
  <w15:docId w15:val="{00A98C11-0734-4705-993E-B1D2708D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8A9"/>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33B4"/>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133B4"/>
    <w:pPr>
      <w:keepNext/>
      <w:keepLines/>
      <w:spacing w:before="100" w:beforeAutospacing="1" w:after="0" w:line="48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link w:val="APAChar"/>
    <w:qFormat/>
    <w:rsid w:val="00AE5CBB"/>
    <w:pPr>
      <w:spacing w:after="0" w:line="480" w:lineRule="auto"/>
    </w:pPr>
  </w:style>
  <w:style w:type="character" w:customStyle="1" w:styleId="APAChar">
    <w:name w:val="APA Char"/>
    <w:basedOn w:val="DefaultParagraphFont"/>
    <w:link w:val="APA"/>
    <w:rsid w:val="00AE5CBB"/>
  </w:style>
  <w:style w:type="character" w:customStyle="1" w:styleId="Heading1Char">
    <w:name w:val="Heading 1 Char"/>
    <w:basedOn w:val="DefaultParagraphFont"/>
    <w:link w:val="Heading1"/>
    <w:uiPriority w:val="9"/>
    <w:rsid w:val="00A558A9"/>
    <w:rPr>
      <w:rFonts w:eastAsiaTheme="majorEastAsia" w:cstheme="majorBidi"/>
      <w:b/>
      <w:szCs w:val="32"/>
    </w:rPr>
  </w:style>
  <w:style w:type="character" w:customStyle="1" w:styleId="Heading2Char">
    <w:name w:val="Heading 2 Char"/>
    <w:basedOn w:val="DefaultParagraphFont"/>
    <w:link w:val="Heading2"/>
    <w:uiPriority w:val="9"/>
    <w:rsid w:val="00A133B4"/>
    <w:rPr>
      <w:rFonts w:eastAsiaTheme="majorEastAsia" w:cstheme="majorBidi"/>
      <w:b/>
      <w:szCs w:val="26"/>
    </w:rPr>
  </w:style>
  <w:style w:type="character" w:customStyle="1" w:styleId="Heading3Char">
    <w:name w:val="Heading 3 Char"/>
    <w:basedOn w:val="DefaultParagraphFont"/>
    <w:link w:val="Heading3"/>
    <w:uiPriority w:val="9"/>
    <w:rsid w:val="00A133B4"/>
    <w:rPr>
      <w:rFonts w:eastAsiaTheme="majorEastAsia" w:cstheme="majorBidi"/>
      <w:b/>
    </w:rPr>
  </w:style>
  <w:style w:type="paragraph" w:styleId="NormalWeb">
    <w:name w:val="Normal (Web)"/>
    <w:basedOn w:val="Normal"/>
    <w:uiPriority w:val="99"/>
    <w:semiHidden/>
    <w:unhideWhenUsed/>
    <w:rsid w:val="006B7DF5"/>
    <w:pPr>
      <w:spacing w:before="100" w:beforeAutospacing="1" w:after="100" w:afterAutospacing="1" w:line="240" w:lineRule="auto"/>
    </w:pPr>
    <w:rPr>
      <w:rFonts w:eastAsia="Times New Roman"/>
    </w:rPr>
  </w:style>
  <w:style w:type="character" w:customStyle="1" w:styleId="at4-visually-hidden">
    <w:name w:val="at4-visually-hidden"/>
    <w:basedOn w:val="DefaultParagraphFont"/>
    <w:rsid w:val="006B7DF5"/>
  </w:style>
  <w:style w:type="paragraph" w:styleId="Header">
    <w:name w:val="header"/>
    <w:basedOn w:val="Normal"/>
    <w:link w:val="HeaderChar"/>
    <w:uiPriority w:val="99"/>
    <w:unhideWhenUsed/>
    <w:rsid w:val="006B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F5"/>
  </w:style>
  <w:style w:type="paragraph" w:styleId="Footer">
    <w:name w:val="footer"/>
    <w:basedOn w:val="Normal"/>
    <w:link w:val="FooterChar"/>
    <w:uiPriority w:val="99"/>
    <w:unhideWhenUsed/>
    <w:rsid w:val="006B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F5"/>
  </w:style>
  <w:style w:type="character" w:styleId="Hyperlink">
    <w:name w:val="Hyperlink"/>
    <w:basedOn w:val="DefaultParagraphFont"/>
    <w:uiPriority w:val="99"/>
    <w:unhideWhenUsed/>
    <w:rsid w:val="00BB5332"/>
    <w:rPr>
      <w:color w:val="0563C1" w:themeColor="hyperlink"/>
      <w:u w:val="single"/>
    </w:rPr>
  </w:style>
  <w:style w:type="character" w:styleId="UnresolvedMention">
    <w:name w:val="Unresolved Mention"/>
    <w:basedOn w:val="DefaultParagraphFont"/>
    <w:uiPriority w:val="99"/>
    <w:semiHidden/>
    <w:unhideWhenUsed/>
    <w:rsid w:val="00BB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975649">
      <w:bodyDiv w:val="1"/>
      <w:marLeft w:val="0"/>
      <w:marRight w:val="0"/>
      <w:marTop w:val="0"/>
      <w:marBottom w:val="0"/>
      <w:divBdr>
        <w:top w:val="none" w:sz="0" w:space="0" w:color="auto"/>
        <w:left w:val="none" w:sz="0" w:space="0" w:color="auto"/>
        <w:bottom w:val="none" w:sz="0" w:space="0" w:color="auto"/>
        <w:right w:val="none" w:sz="0" w:space="0" w:color="auto"/>
      </w:divBdr>
      <w:divsChild>
        <w:div w:id="825710497">
          <w:marLeft w:val="0"/>
          <w:marRight w:val="0"/>
          <w:marTop w:val="240"/>
          <w:marBottom w:val="240"/>
          <w:divBdr>
            <w:top w:val="none" w:sz="0" w:space="0" w:color="auto"/>
            <w:left w:val="none" w:sz="0" w:space="0" w:color="auto"/>
            <w:bottom w:val="none" w:sz="0" w:space="0" w:color="auto"/>
            <w:right w:val="none" w:sz="0" w:space="0" w:color="auto"/>
          </w:divBdr>
          <w:divsChild>
            <w:div w:id="212890850">
              <w:marLeft w:val="0"/>
              <w:marRight w:val="0"/>
              <w:marTop w:val="0"/>
              <w:marBottom w:val="0"/>
              <w:divBdr>
                <w:top w:val="none" w:sz="0" w:space="0" w:color="auto"/>
                <w:left w:val="none" w:sz="0" w:space="0" w:color="auto"/>
                <w:bottom w:val="none" w:sz="0" w:space="0" w:color="auto"/>
                <w:right w:val="none" w:sz="0" w:space="0" w:color="auto"/>
              </w:divBdr>
              <w:divsChild>
                <w:div w:id="1529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nfield@usd263.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rgreer@usd263.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enseley@usd263.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1510</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Civil Rights Comprehensive Notification for Mulvane Public Schools</vt:lpstr>
      <vt:lpstr>        In compliance with the Executive Order 11246, Title II of the Education Amendmen</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Greer</dc:creator>
  <cp:keywords/>
  <dc:description/>
  <cp:lastModifiedBy>Raquel Greer</cp:lastModifiedBy>
  <cp:revision>3</cp:revision>
  <dcterms:created xsi:type="dcterms:W3CDTF">2018-07-04T13:31:00Z</dcterms:created>
  <dcterms:modified xsi:type="dcterms:W3CDTF">2018-07-04T13:41:00Z</dcterms:modified>
</cp:coreProperties>
</file>